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DD97" w14:textId="7BF783D8" w:rsidR="008946B3" w:rsidRPr="008946B3" w:rsidRDefault="008946B3" w:rsidP="009C0CF6">
      <w:pPr>
        <w:spacing w:after="120" w:line="276" w:lineRule="auto"/>
        <w:jc w:val="right"/>
      </w:pPr>
      <w:r>
        <w:t>INFORMACJA PRASOWA</w:t>
      </w:r>
    </w:p>
    <w:p w14:paraId="0A0A45FD" w14:textId="28343346" w:rsidR="000B1989" w:rsidRPr="000B1989" w:rsidRDefault="00871984" w:rsidP="009C0CF6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Burza na r</w:t>
      </w:r>
      <w:r w:rsidR="000B1989" w:rsidRPr="000B1989">
        <w:rPr>
          <w:b/>
          <w:bCs/>
          <w:sz w:val="28"/>
          <w:szCs w:val="28"/>
        </w:rPr>
        <w:t>ynk</w:t>
      </w:r>
      <w:r>
        <w:rPr>
          <w:b/>
          <w:bCs/>
          <w:sz w:val="28"/>
          <w:szCs w:val="28"/>
        </w:rPr>
        <w:t>u</w:t>
      </w:r>
      <w:r w:rsidR="000B1989" w:rsidRPr="000B1989">
        <w:rPr>
          <w:b/>
          <w:bCs/>
          <w:sz w:val="28"/>
          <w:szCs w:val="28"/>
        </w:rPr>
        <w:t xml:space="preserve"> mieszkań:</w:t>
      </w:r>
    </w:p>
    <w:p w14:paraId="72C79235" w14:textId="30214D61" w:rsidR="000B1989" w:rsidRPr="00871984" w:rsidRDefault="00871984" w:rsidP="009C0CF6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871984">
        <w:rPr>
          <w:b/>
          <w:bCs/>
          <w:sz w:val="24"/>
          <w:szCs w:val="24"/>
        </w:rPr>
        <w:t>j</w:t>
      </w:r>
      <w:r w:rsidR="000B1989" w:rsidRPr="00871984">
        <w:rPr>
          <w:b/>
          <w:bCs/>
          <w:sz w:val="24"/>
          <w:szCs w:val="24"/>
        </w:rPr>
        <w:t xml:space="preserve">ak zmieniające się warunki wpływają na </w:t>
      </w:r>
      <w:r w:rsidR="00DB0238" w:rsidRPr="00871984">
        <w:rPr>
          <w:b/>
          <w:bCs/>
          <w:sz w:val="24"/>
          <w:szCs w:val="24"/>
        </w:rPr>
        <w:t>nowe trendy</w:t>
      </w:r>
      <w:r w:rsidRPr="00871984">
        <w:rPr>
          <w:b/>
          <w:bCs/>
          <w:sz w:val="24"/>
          <w:szCs w:val="24"/>
        </w:rPr>
        <w:t xml:space="preserve"> w mieszkalnictwie</w:t>
      </w:r>
      <w:r w:rsidR="000434F1">
        <w:rPr>
          <w:b/>
          <w:bCs/>
          <w:sz w:val="24"/>
          <w:szCs w:val="24"/>
        </w:rPr>
        <w:t>?</w:t>
      </w:r>
      <w:r w:rsidR="000B1989" w:rsidRPr="00871984">
        <w:rPr>
          <w:b/>
          <w:bCs/>
          <w:sz w:val="24"/>
          <w:szCs w:val="24"/>
        </w:rPr>
        <w:t xml:space="preserve"> </w:t>
      </w:r>
    </w:p>
    <w:p w14:paraId="712DAAF8" w14:textId="56B1A347" w:rsidR="00441959" w:rsidRPr="009C0CF6" w:rsidRDefault="008946B3" w:rsidP="009C0CF6">
      <w:pPr>
        <w:spacing w:after="120" w:line="276" w:lineRule="auto"/>
        <w:jc w:val="both"/>
        <w:rPr>
          <w:b/>
          <w:bCs/>
        </w:rPr>
      </w:pPr>
      <w:r w:rsidRPr="008946B3">
        <w:rPr>
          <w:i/>
          <w:iCs/>
        </w:rPr>
        <w:t>Warszawa, 19 maja 2022</w:t>
      </w:r>
      <w:r>
        <w:rPr>
          <w:i/>
          <w:iCs/>
        </w:rPr>
        <w:t xml:space="preserve"> </w:t>
      </w:r>
      <w:r w:rsidRPr="008946B3">
        <w:rPr>
          <w:i/>
          <w:iCs/>
        </w:rPr>
        <w:t xml:space="preserve">r. </w:t>
      </w:r>
      <w:r w:rsidR="000434F1">
        <w:rPr>
          <w:i/>
          <w:iCs/>
        </w:rPr>
        <w:t>–</w:t>
      </w:r>
      <w:r>
        <w:rPr>
          <w:b/>
          <w:bCs/>
        </w:rPr>
        <w:t xml:space="preserve"> </w:t>
      </w:r>
      <w:bookmarkStart w:id="0" w:name="_Hlk103775545"/>
      <w:r w:rsidR="00E751A0" w:rsidRPr="00D9499A">
        <w:rPr>
          <w:b/>
          <w:bCs/>
        </w:rPr>
        <w:t xml:space="preserve">Rynek mieszkaniowy przechodzi okres burzy i naporu. Na trudy czasu zebrało się kilka czynników </w:t>
      </w:r>
      <w:r w:rsidR="000434F1">
        <w:rPr>
          <w:b/>
          <w:bCs/>
        </w:rPr>
        <w:t xml:space="preserve">– </w:t>
      </w:r>
      <w:r w:rsidR="00E751A0" w:rsidRPr="00D9499A">
        <w:rPr>
          <w:b/>
          <w:bCs/>
        </w:rPr>
        <w:t>zarówno wewnętrznych</w:t>
      </w:r>
      <w:r w:rsidR="00376B21">
        <w:rPr>
          <w:b/>
          <w:bCs/>
        </w:rPr>
        <w:t>,</w:t>
      </w:r>
      <w:r w:rsidR="00E751A0" w:rsidRPr="00D9499A">
        <w:rPr>
          <w:b/>
          <w:bCs/>
        </w:rPr>
        <w:t xml:space="preserve"> jak i zewnętrznych.</w:t>
      </w:r>
      <w:r w:rsidR="000B1989">
        <w:rPr>
          <w:b/>
          <w:bCs/>
        </w:rPr>
        <w:t xml:space="preserve"> Z dynamicznego obrazu jasno wyłania się </w:t>
      </w:r>
      <w:r w:rsidR="00F74136" w:rsidRPr="00D9499A">
        <w:rPr>
          <w:b/>
          <w:bCs/>
        </w:rPr>
        <w:t>t</w:t>
      </w:r>
      <w:r w:rsidR="00F74136">
        <w:rPr>
          <w:b/>
          <w:bCs/>
        </w:rPr>
        <w:t xml:space="preserve">rend </w:t>
      </w:r>
      <w:r w:rsidR="00391810" w:rsidRPr="00D9499A">
        <w:rPr>
          <w:b/>
          <w:bCs/>
        </w:rPr>
        <w:t>wzrostu popularności</w:t>
      </w:r>
      <w:r w:rsidR="00E751A0" w:rsidRPr="00D9499A">
        <w:rPr>
          <w:b/>
          <w:bCs/>
        </w:rPr>
        <w:t xml:space="preserve"> mieszkań na wynajem</w:t>
      </w:r>
      <w:r w:rsidR="00391810">
        <w:t>.</w:t>
      </w:r>
    </w:p>
    <w:bookmarkEnd w:id="0"/>
    <w:p w14:paraId="5BA46293" w14:textId="6CDCB8DF" w:rsidR="00591B92" w:rsidRDefault="00D9499A" w:rsidP="009C0CF6">
      <w:pPr>
        <w:spacing w:after="120" w:line="276" w:lineRule="auto"/>
        <w:jc w:val="both"/>
      </w:pPr>
      <w:r>
        <w:t xml:space="preserve">Na </w:t>
      </w:r>
      <w:r w:rsidR="000E64D1">
        <w:t xml:space="preserve">burzliwy </w:t>
      </w:r>
      <w:r>
        <w:t xml:space="preserve">krajobraz składają się między innymi trudności związane z wojną w Ukrainie, szybko rosnąca inflacja, </w:t>
      </w:r>
      <w:r w:rsidR="009E29CE">
        <w:t>zmiany stóp procentowych</w:t>
      </w:r>
      <w:r w:rsidR="000434F1">
        <w:t xml:space="preserve"> czy</w:t>
      </w:r>
      <w:r w:rsidR="009E29CE">
        <w:t xml:space="preserve"> </w:t>
      </w:r>
      <w:r w:rsidR="000E64D1">
        <w:t>wzrost kosztów kredytów</w:t>
      </w:r>
      <w:r w:rsidR="000434F1">
        <w:t>,</w:t>
      </w:r>
      <w:r w:rsidR="000E64D1">
        <w:t xml:space="preserve"> co </w:t>
      </w:r>
      <w:r w:rsidR="009E29CE">
        <w:t xml:space="preserve">zasadniczo wpłynęło na nastroje </w:t>
      </w:r>
      <w:r w:rsidR="008158D9">
        <w:t xml:space="preserve">rozważających </w:t>
      </w:r>
      <w:r w:rsidR="009E29CE">
        <w:t>kup</w:t>
      </w:r>
      <w:r w:rsidR="008158D9">
        <w:t>no</w:t>
      </w:r>
      <w:r w:rsidR="009E29CE">
        <w:t xml:space="preserve"> mieszkania. </w:t>
      </w:r>
      <w:r w:rsidR="00902803">
        <w:t>Liczba mieszkań sprzedanych w pierwszym kwartale br. na rynku pierwotnym w Warszawie, Krakowie, Wrocławiu, Trójmieście, Poznaniu i Łodzi wyniosła łącznie 10,4 tys. W porównaniu z wyjątkowo wysokim wynikiem z I kw. 2021 r. spadek sprzedaży w tych miastach wyniósł 46% r</w:t>
      </w:r>
      <w:r w:rsidR="00542393">
        <w:t xml:space="preserve">ok </w:t>
      </w:r>
      <w:r w:rsidR="00902803">
        <w:t>d</w:t>
      </w:r>
      <w:r w:rsidR="00542393">
        <w:t xml:space="preserve">o </w:t>
      </w:r>
      <w:r w:rsidR="00902803">
        <w:t>r</w:t>
      </w:r>
      <w:r w:rsidR="00542393">
        <w:t>oku</w:t>
      </w:r>
      <w:r w:rsidR="009E29CE">
        <w:rPr>
          <w:rStyle w:val="Odwoanieprzypisudolnego"/>
        </w:rPr>
        <w:footnoteReference w:id="1"/>
      </w:r>
      <w:r w:rsidR="000434F1">
        <w:t>.</w:t>
      </w:r>
      <w:r w:rsidR="009E29CE">
        <w:t xml:space="preserve"> </w:t>
      </w:r>
      <w:r w:rsidR="007B5864">
        <w:t>Warto zauważyć, że spadek sprzedaży</w:t>
      </w:r>
      <w:r w:rsidR="007E0256">
        <w:t xml:space="preserve"> w całej Polsce</w:t>
      </w:r>
      <w:r w:rsidR="007B5864">
        <w:t xml:space="preserve"> </w:t>
      </w:r>
      <w:r w:rsidR="009026B4">
        <w:t>kwartał do kwartału</w:t>
      </w:r>
      <w:r w:rsidR="007B5864">
        <w:t xml:space="preserve"> wynosi 30%, co</w:t>
      </w:r>
      <w:r w:rsidR="000434F1">
        <w:t xml:space="preserve"> </w:t>
      </w:r>
      <w:r w:rsidR="00476263">
        <w:t xml:space="preserve">– </w:t>
      </w:r>
      <w:r w:rsidR="000434F1">
        <w:t>jak</w:t>
      </w:r>
      <w:r w:rsidR="00476263">
        <w:t xml:space="preserve"> </w:t>
      </w:r>
      <w:r w:rsidR="007E0256">
        <w:t>wskazuje</w:t>
      </w:r>
      <w:r w:rsidR="00476263">
        <w:t xml:space="preserve"> raport JLL</w:t>
      </w:r>
      <w:r w:rsidR="000434F1">
        <w:t xml:space="preserve"> – w tej zaognionej sytuacji wygląda na dosyć spokojną reakcję</w:t>
      </w:r>
      <w:r w:rsidR="00476263">
        <w:t>.</w:t>
      </w:r>
      <w:r w:rsidR="000434F1">
        <w:t xml:space="preserve"> </w:t>
      </w:r>
    </w:p>
    <w:p w14:paraId="3968A560" w14:textId="1138BE7F" w:rsidR="00073AE9" w:rsidRPr="008946B3" w:rsidRDefault="007B5864" w:rsidP="009C0CF6">
      <w:pPr>
        <w:spacing w:after="120" w:line="276" w:lineRule="auto"/>
        <w:jc w:val="both"/>
      </w:pPr>
      <w:r>
        <w:t>Obraz pierwszego kwartału br</w:t>
      </w:r>
      <w:r w:rsidR="00DB0238">
        <w:t>.</w:t>
      </w:r>
      <w:r>
        <w:t xml:space="preserve"> pokazuje</w:t>
      </w:r>
      <w:r w:rsidR="00376B21">
        <w:t xml:space="preserve"> również</w:t>
      </w:r>
      <w:r>
        <w:t xml:space="preserve"> </w:t>
      </w:r>
      <w:r w:rsidR="008158D9" w:rsidRPr="009C0CF6">
        <w:rPr>
          <w:b/>
          <w:bCs/>
        </w:rPr>
        <w:t>niebagatelny</w:t>
      </w:r>
      <w:r w:rsidR="00AF0B17" w:rsidRPr="009C0CF6">
        <w:rPr>
          <w:b/>
          <w:bCs/>
        </w:rPr>
        <w:t xml:space="preserve"> skok</w:t>
      </w:r>
      <w:r w:rsidRPr="009C0CF6">
        <w:rPr>
          <w:b/>
          <w:bCs/>
        </w:rPr>
        <w:t xml:space="preserve"> cen mieszkań w</w:t>
      </w:r>
      <w:r w:rsidR="008158D9" w:rsidRPr="009C0CF6">
        <w:rPr>
          <w:b/>
          <w:bCs/>
        </w:rPr>
        <w:t xml:space="preserve"> niektórych</w:t>
      </w:r>
      <w:r w:rsidRPr="009C0CF6">
        <w:rPr>
          <w:b/>
          <w:bCs/>
        </w:rPr>
        <w:t xml:space="preserve"> dużych miastach.</w:t>
      </w:r>
      <w:r>
        <w:t xml:space="preserve"> </w:t>
      </w:r>
      <w:r w:rsidR="008158D9">
        <w:t xml:space="preserve">Na przykład w </w:t>
      </w:r>
      <w:r>
        <w:t>Trójmi</w:t>
      </w:r>
      <w:r w:rsidR="008158D9">
        <w:t xml:space="preserve">eście mieszkania zdrożały </w:t>
      </w:r>
      <w:r w:rsidR="00F74136">
        <w:t xml:space="preserve">o </w:t>
      </w:r>
      <w:r w:rsidR="008158D9" w:rsidRPr="003F7273">
        <w:t>ponad 44%</w:t>
      </w:r>
      <w:r>
        <w:t>,</w:t>
      </w:r>
      <w:r w:rsidR="008158D9">
        <w:t xml:space="preserve"> w</w:t>
      </w:r>
      <w:r>
        <w:t xml:space="preserve"> Pozna</w:t>
      </w:r>
      <w:r w:rsidR="008158D9">
        <w:t xml:space="preserve">niu </w:t>
      </w:r>
      <w:r w:rsidR="000434F1">
        <w:t xml:space="preserve">– o </w:t>
      </w:r>
      <w:r w:rsidR="008158D9">
        <w:t>38%</w:t>
      </w:r>
      <w:r w:rsidR="000434F1">
        <w:t>,</w:t>
      </w:r>
      <w:r w:rsidR="008158D9">
        <w:t xml:space="preserve"> a</w:t>
      </w:r>
      <w:r w:rsidR="000434F1">
        <w:t> </w:t>
      </w:r>
      <w:r w:rsidR="008158D9">
        <w:t>w</w:t>
      </w:r>
      <w:r>
        <w:t xml:space="preserve"> </w:t>
      </w:r>
      <w:r w:rsidR="00AF0B17">
        <w:t>Łodzi</w:t>
      </w:r>
      <w:r w:rsidR="008158D9">
        <w:t xml:space="preserve"> </w:t>
      </w:r>
      <w:r w:rsidR="000434F1">
        <w:t xml:space="preserve">– o </w:t>
      </w:r>
      <w:r w:rsidR="008158D9">
        <w:t>32%. W tym kontekście Wrocław mieni się oazą względnego spokoju</w:t>
      </w:r>
      <w:r w:rsidR="000434F1">
        <w:t>,</w:t>
      </w:r>
      <w:r w:rsidR="008158D9">
        <w:t xml:space="preserve"> </w:t>
      </w:r>
      <w:r w:rsidR="00DB0238">
        <w:t>przy</w:t>
      </w:r>
      <w:r w:rsidR="008158D9">
        <w:t xml:space="preserve"> </w:t>
      </w:r>
      <w:r w:rsidR="007E0256">
        <w:t xml:space="preserve">wzroście </w:t>
      </w:r>
      <w:r w:rsidR="008158D9">
        <w:t>tylko</w:t>
      </w:r>
      <w:r w:rsidR="000434F1">
        <w:t xml:space="preserve"> o</w:t>
      </w:r>
      <w:r w:rsidR="008158D9">
        <w:t xml:space="preserve"> 5%.</w:t>
      </w:r>
      <w:r w:rsidR="00376B21">
        <w:t xml:space="preserve"> </w:t>
      </w:r>
    </w:p>
    <w:p w14:paraId="523078D5" w14:textId="5FBCEED5" w:rsidR="00DB0238" w:rsidRPr="00DB0238" w:rsidRDefault="00DB0238" w:rsidP="009C0CF6">
      <w:pPr>
        <w:spacing w:after="120" w:line="276" w:lineRule="auto"/>
        <w:jc w:val="both"/>
        <w:rPr>
          <w:b/>
          <w:bCs/>
        </w:rPr>
      </w:pPr>
      <w:r w:rsidRPr="00DB0238">
        <w:rPr>
          <w:b/>
          <w:bCs/>
        </w:rPr>
        <w:t>Zmiany, zmiany, zmiany</w:t>
      </w:r>
    </w:p>
    <w:p w14:paraId="4F18E0B7" w14:textId="7D296D6C" w:rsidR="00542393" w:rsidRDefault="00376B21" w:rsidP="009C0CF6">
      <w:pPr>
        <w:spacing w:after="120" w:line="276" w:lineRule="auto"/>
        <w:jc w:val="both"/>
      </w:pPr>
      <w:r>
        <w:t xml:space="preserve">Na </w:t>
      </w:r>
      <w:r w:rsidR="00BE4270">
        <w:t>wyżej zarysowanym</w:t>
      </w:r>
      <w:r>
        <w:t xml:space="preserve"> tle</w:t>
      </w:r>
      <w:r w:rsidR="00BE4270">
        <w:t>,</w:t>
      </w:r>
      <w:r>
        <w:t xml:space="preserve"> </w:t>
      </w:r>
      <w:r w:rsidR="00BE4270">
        <w:t xml:space="preserve">przy uwzględnieniu </w:t>
      </w:r>
      <w:r w:rsidR="00684793">
        <w:t>potrzeb</w:t>
      </w:r>
      <w:r w:rsidR="00BE4270">
        <w:t>y</w:t>
      </w:r>
      <w:r w:rsidR="00684793">
        <w:t xml:space="preserve"> najmu związan</w:t>
      </w:r>
      <w:r w:rsidR="00073AE9">
        <w:t>ej</w:t>
      </w:r>
      <w:r w:rsidR="00684793">
        <w:t xml:space="preserve"> z </w:t>
      </w:r>
      <w:r w:rsidR="007337D5">
        <w:t xml:space="preserve">przyjazdem do Polski </w:t>
      </w:r>
      <w:r w:rsidR="007E6F2F">
        <w:t>ponad 3 mln</w:t>
      </w:r>
      <w:r w:rsidR="00073AE9">
        <w:t xml:space="preserve"> </w:t>
      </w:r>
      <w:r w:rsidR="000434F1">
        <w:t xml:space="preserve">szukających schronienia </w:t>
      </w:r>
      <w:r w:rsidR="00684793">
        <w:t>uchodźc</w:t>
      </w:r>
      <w:r w:rsidR="007337D5">
        <w:t xml:space="preserve">ów </w:t>
      </w:r>
      <w:r w:rsidR="00684793">
        <w:t>z Ukrainy</w:t>
      </w:r>
      <w:r w:rsidR="00BE4270">
        <w:t>,</w:t>
      </w:r>
      <w:r w:rsidR="00684793">
        <w:t xml:space="preserve"> </w:t>
      </w:r>
      <w:r w:rsidR="00BE4270">
        <w:t>nastąpiło</w:t>
      </w:r>
      <w:r w:rsidR="00684793">
        <w:t xml:space="preserve"> </w:t>
      </w:r>
      <w:r w:rsidR="007B3FF0">
        <w:t xml:space="preserve">znaczne </w:t>
      </w:r>
      <w:r w:rsidR="00684793">
        <w:t>przetasowani</w:t>
      </w:r>
      <w:r w:rsidR="00BE4270">
        <w:t>e</w:t>
      </w:r>
      <w:r w:rsidR="00684793">
        <w:t xml:space="preserve"> na rynku</w:t>
      </w:r>
      <w:r w:rsidR="00BE4270">
        <w:t>. Przetasowanie</w:t>
      </w:r>
      <w:r w:rsidR="00684793">
        <w:t xml:space="preserve">, które nadal trwa. </w:t>
      </w:r>
      <w:r w:rsidR="007337D5" w:rsidRPr="009C0CF6">
        <w:rPr>
          <w:b/>
          <w:bCs/>
        </w:rPr>
        <w:t>Coraz większym zainteresowaniem cieszy się najem mieszkań</w:t>
      </w:r>
      <w:r w:rsidR="00B53D6D">
        <w:t xml:space="preserve">, bo do </w:t>
      </w:r>
      <w:r w:rsidR="0009754A">
        <w:t xml:space="preserve">zwiększonych </w:t>
      </w:r>
      <w:r w:rsidR="00B53D6D">
        <w:t xml:space="preserve">potrzeb krajowych </w:t>
      </w:r>
      <w:r w:rsidR="005236B1">
        <w:t>(</w:t>
      </w:r>
      <w:r w:rsidR="00073AE9">
        <w:t>wynikających</w:t>
      </w:r>
      <w:r w:rsidR="005236B1">
        <w:t xml:space="preserve"> z trudniejsz</w:t>
      </w:r>
      <w:r w:rsidR="00073AE9">
        <w:t>ej</w:t>
      </w:r>
      <w:r w:rsidR="005236B1">
        <w:t xml:space="preserve"> </w:t>
      </w:r>
      <w:r w:rsidR="00073AE9">
        <w:t>dostępności</w:t>
      </w:r>
      <w:r w:rsidR="005236B1">
        <w:t xml:space="preserve"> kredytów mieszkaniowych) </w:t>
      </w:r>
      <w:r w:rsidR="00B53D6D">
        <w:t>doszły potrzeby Ukraińców</w:t>
      </w:r>
      <w:r w:rsidR="007B3FF0">
        <w:t>,</w:t>
      </w:r>
      <w:r w:rsidR="00B53D6D">
        <w:t xml:space="preserve"> najczęściej szukają</w:t>
      </w:r>
      <w:r w:rsidR="007B3FF0">
        <w:t>cych</w:t>
      </w:r>
      <w:r w:rsidR="00B53D6D">
        <w:t xml:space="preserve"> mieszkania </w:t>
      </w:r>
      <w:r w:rsidR="000434F1">
        <w:t xml:space="preserve">właśnie </w:t>
      </w:r>
      <w:r w:rsidR="00B53D6D">
        <w:t>na wynajem</w:t>
      </w:r>
      <w:r w:rsidR="005C7638">
        <w:t>.</w:t>
      </w:r>
      <w:r w:rsidR="00A539EC">
        <w:t xml:space="preserve"> </w:t>
      </w:r>
      <w:r w:rsidR="00832326">
        <w:t>Poszukiwane są</w:t>
      </w:r>
      <w:r w:rsidR="00BE4270">
        <w:t xml:space="preserve"> zarówno </w:t>
      </w:r>
      <w:r w:rsidR="00832326">
        <w:t xml:space="preserve">mieszkania </w:t>
      </w:r>
      <w:r w:rsidR="00BE4270">
        <w:t>mał</w:t>
      </w:r>
      <w:r w:rsidR="00832326">
        <w:t>e</w:t>
      </w:r>
      <w:r w:rsidR="00DB0238">
        <w:t xml:space="preserve">, </w:t>
      </w:r>
      <w:r w:rsidR="00BE4270">
        <w:t>jak i duż</w:t>
      </w:r>
      <w:r w:rsidR="00832326">
        <w:t>e</w:t>
      </w:r>
      <w:r w:rsidR="00BE4270">
        <w:t xml:space="preserve">. </w:t>
      </w:r>
      <w:r w:rsidR="00B53D6D">
        <w:t>Wzrost dotyczy</w:t>
      </w:r>
      <w:r w:rsidR="00A40BAB">
        <w:t xml:space="preserve"> zarówno</w:t>
      </w:r>
      <w:r w:rsidR="000434F1">
        <w:t xml:space="preserve"> </w:t>
      </w:r>
      <w:r w:rsidR="00B53D6D">
        <w:t xml:space="preserve">znanego i dobrze </w:t>
      </w:r>
      <w:r w:rsidR="00476263">
        <w:t>funkcjonującego</w:t>
      </w:r>
      <w:r w:rsidR="000434F1" w:rsidRPr="000434F1">
        <w:t xml:space="preserve"> </w:t>
      </w:r>
      <w:r w:rsidR="000434F1">
        <w:t>najmu prywatnego</w:t>
      </w:r>
      <w:r w:rsidR="00B53D6D">
        <w:t>,</w:t>
      </w:r>
      <w:r w:rsidR="00A40BAB">
        <w:t xml:space="preserve"> jak i instytucjonaln</w:t>
      </w:r>
      <w:r w:rsidR="00B53D6D">
        <w:t>ego</w:t>
      </w:r>
      <w:r w:rsidR="000434F1">
        <w:t>,</w:t>
      </w:r>
      <w:r w:rsidR="00B53D6D">
        <w:t xml:space="preserve"> który w ostatnim czasie bardzo </w:t>
      </w:r>
      <w:r w:rsidR="000434F1">
        <w:t xml:space="preserve">się </w:t>
      </w:r>
      <w:r w:rsidR="00B53D6D">
        <w:t>rozwija</w:t>
      </w:r>
      <w:r w:rsidR="000434F1">
        <w:t>,</w:t>
      </w:r>
      <w:r w:rsidR="007B3FF0">
        <w:t xml:space="preserve"> zyskując na znaczeniu</w:t>
      </w:r>
      <w:r w:rsidR="00B53D6D">
        <w:t>. Wzrost potrzeb najmu z pewnością wpłyn</w:t>
      </w:r>
      <w:r w:rsidR="007B3FF0">
        <w:t>ie</w:t>
      </w:r>
      <w:r w:rsidR="00B53D6D">
        <w:t xml:space="preserve"> na dalszy rozwój</w:t>
      </w:r>
      <w:r w:rsidR="00BE4270">
        <w:t xml:space="preserve"> tego segmentu.</w:t>
      </w:r>
    </w:p>
    <w:p w14:paraId="309C446D" w14:textId="3957BFD2" w:rsidR="00DB0238" w:rsidRPr="00DB0238" w:rsidRDefault="00476263" w:rsidP="009C0CF6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N</w:t>
      </w:r>
      <w:r w:rsidR="00DB0238" w:rsidRPr="00DB0238">
        <w:rPr>
          <w:b/>
          <w:bCs/>
        </w:rPr>
        <w:t>aj</w:t>
      </w:r>
      <w:r>
        <w:rPr>
          <w:b/>
          <w:bCs/>
        </w:rPr>
        <w:t>em</w:t>
      </w:r>
      <w:r w:rsidR="00DB0238" w:rsidRPr="00DB0238">
        <w:rPr>
          <w:b/>
          <w:bCs/>
        </w:rPr>
        <w:t xml:space="preserve"> instytucjonaln</w:t>
      </w:r>
      <w:r>
        <w:rPr>
          <w:b/>
          <w:bCs/>
        </w:rPr>
        <w:t>y rośnie w siłę</w:t>
      </w:r>
    </w:p>
    <w:p w14:paraId="0539023E" w14:textId="57E4B9F1" w:rsidR="004E249C" w:rsidRDefault="00BE4270" w:rsidP="000434F1">
      <w:pPr>
        <w:spacing w:after="120" w:line="276" w:lineRule="auto"/>
        <w:jc w:val="both"/>
      </w:pPr>
      <w:r>
        <w:t xml:space="preserve">Wniosek ten potwierdza raport </w:t>
      </w:r>
      <w:proofErr w:type="spellStart"/>
      <w:r>
        <w:t>PwC</w:t>
      </w:r>
      <w:proofErr w:type="spellEnd"/>
      <w:r w:rsidR="006E4F60">
        <w:t xml:space="preserve"> Polska</w:t>
      </w:r>
      <w:r>
        <w:rPr>
          <w:rStyle w:val="Odwoanieprzypisudolnego"/>
        </w:rPr>
        <w:footnoteReference w:id="2"/>
      </w:r>
      <w:r>
        <w:t xml:space="preserve">, wskazujący, że </w:t>
      </w:r>
      <w:r w:rsidRPr="009C0CF6">
        <w:rPr>
          <w:b/>
          <w:bCs/>
        </w:rPr>
        <w:t>l</w:t>
      </w:r>
      <w:r w:rsidR="00E56988" w:rsidRPr="009C0CF6">
        <w:rPr>
          <w:b/>
          <w:bCs/>
        </w:rPr>
        <w:t xml:space="preserve">uka mieszkaniowa w </w:t>
      </w:r>
      <w:r w:rsidR="008B48B2" w:rsidRPr="009C0CF6">
        <w:rPr>
          <w:b/>
          <w:bCs/>
        </w:rPr>
        <w:t>kraju</w:t>
      </w:r>
      <w:r w:rsidR="00E56988" w:rsidRPr="009C0CF6">
        <w:rPr>
          <w:b/>
          <w:bCs/>
        </w:rPr>
        <w:t xml:space="preserve"> szacowana jest na 2 mln mieszkań</w:t>
      </w:r>
      <w:r w:rsidR="00E56988">
        <w:t xml:space="preserve"> i w znacznej mierze dotyczy dużych miast</w:t>
      </w:r>
      <w:r w:rsidR="00E56988" w:rsidRPr="00E56988">
        <w:t xml:space="preserve">. </w:t>
      </w:r>
      <w:r w:rsidR="00E56988" w:rsidRPr="009C0CF6">
        <w:rPr>
          <w:b/>
          <w:bCs/>
        </w:rPr>
        <w:t>Do 2026 roku liczba ofert najmu instytucjonalnego wzrośnie przynajmniej do 54 tys</w:t>
      </w:r>
      <w:r w:rsidR="004E249C">
        <w:rPr>
          <w:b/>
          <w:bCs/>
        </w:rPr>
        <w:t>.</w:t>
      </w:r>
      <w:r w:rsidR="00E56988" w:rsidRPr="009C0CF6">
        <w:rPr>
          <w:b/>
          <w:bCs/>
        </w:rPr>
        <w:t xml:space="preserve"> mieszkań.</w:t>
      </w:r>
      <w:r w:rsidR="00E56988">
        <w:t xml:space="preserve"> </w:t>
      </w:r>
      <w:r w:rsidR="00832326">
        <w:t xml:space="preserve">Dla </w:t>
      </w:r>
      <w:r w:rsidR="006E4F60">
        <w:t xml:space="preserve">zobrazowania skali warto </w:t>
      </w:r>
      <w:r w:rsidR="004E249C">
        <w:t>mieć świadomość</w:t>
      </w:r>
      <w:r w:rsidR="006E4F60">
        <w:t>, że o</w:t>
      </w:r>
      <w:r w:rsidR="00E56988">
        <w:t>becnie dostępnych mieszkań w tym systemie</w:t>
      </w:r>
      <w:r w:rsidR="004D0B32">
        <w:t xml:space="preserve"> PRS</w:t>
      </w:r>
      <w:r w:rsidR="00E56988">
        <w:t xml:space="preserve"> jest 7 tys</w:t>
      </w:r>
      <w:r w:rsidR="004E249C">
        <w:t>.</w:t>
      </w:r>
      <w:r w:rsidR="00E56988">
        <w:t>, a</w:t>
      </w:r>
      <w:r w:rsidR="00AE2548">
        <w:t xml:space="preserve"> w budowie lub przygotowaniu znajduje się </w:t>
      </w:r>
      <w:r w:rsidR="00E56988">
        <w:t>2</w:t>
      </w:r>
      <w:r w:rsidR="00EC6808">
        <w:t>5</w:t>
      </w:r>
      <w:r w:rsidR="00E56988">
        <w:t xml:space="preserve"> tys</w:t>
      </w:r>
      <w:r w:rsidR="004E249C">
        <w:t>.</w:t>
      </w:r>
      <w:r w:rsidR="002E2BA9">
        <w:t xml:space="preserve"> </w:t>
      </w:r>
      <w:r w:rsidR="003B7B18">
        <w:t>l</w:t>
      </w:r>
      <w:r w:rsidR="002E2BA9">
        <w:t>okali</w:t>
      </w:r>
      <w:r w:rsidR="00E56988">
        <w:t>.</w:t>
      </w:r>
      <w:r w:rsidR="006E4F60">
        <w:t xml:space="preserve"> </w:t>
      </w:r>
    </w:p>
    <w:p w14:paraId="626AAF2A" w14:textId="36CB4592" w:rsidR="009C0CF6" w:rsidRDefault="001F7476" w:rsidP="009C0CF6">
      <w:pPr>
        <w:spacing w:after="240"/>
        <w:jc w:val="both"/>
      </w:pPr>
      <w:r>
        <w:t>„</w:t>
      </w:r>
      <w:r w:rsidR="00BC0B9F">
        <w:t>Zdaniem ekspertów praca zdalna, która upowszechniła się ze względu na pandemię COVID-19</w:t>
      </w:r>
      <w:r w:rsidR="004E249C">
        <w:t>,</w:t>
      </w:r>
      <w:r w:rsidR="00BC0B9F">
        <w:t xml:space="preserve"> może negatywnie wpłynąć na popyt na mieszkania dogodnie skomunikowane z centrami biznesowymi dużych miast, a </w:t>
      </w:r>
      <w:r w:rsidR="004E249C">
        <w:t>–</w:t>
      </w:r>
      <w:r w:rsidR="00BC0B9F">
        <w:t xml:space="preserve"> co za tym idzie </w:t>
      </w:r>
      <w:r w:rsidR="004E249C">
        <w:t>–</w:t>
      </w:r>
      <w:r w:rsidR="00BC0B9F">
        <w:t xml:space="preserve"> profil mieszkań z oferty PRS</w:t>
      </w:r>
      <w:r w:rsidR="008B48B2">
        <w:t>”</w:t>
      </w:r>
      <w:r w:rsidR="00DB0238">
        <w:t xml:space="preserve"> - c</w:t>
      </w:r>
      <w:r w:rsidR="008B48B2">
        <w:t xml:space="preserve">zytamy w </w:t>
      </w:r>
      <w:r w:rsidR="00C52148">
        <w:t>ww.</w:t>
      </w:r>
      <w:r w:rsidR="00DB0238">
        <w:t xml:space="preserve"> </w:t>
      </w:r>
      <w:r w:rsidR="008B48B2">
        <w:t xml:space="preserve">raporcie. </w:t>
      </w:r>
      <w:r w:rsidR="0072384E">
        <w:t xml:space="preserve">Natomiast </w:t>
      </w:r>
      <w:r w:rsidR="0072384E">
        <w:lastRenderedPageBreak/>
        <w:t>d</w:t>
      </w:r>
      <w:r w:rsidR="00476263">
        <w:t xml:space="preserve">zięki badaniu </w:t>
      </w:r>
      <w:proofErr w:type="spellStart"/>
      <w:r w:rsidR="00476263">
        <w:t>Zymetrii</w:t>
      </w:r>
      <w:proofErr w:type="spellEnd"/>
      <w:r w:rsidR="00567EDA">
        <w:rPr>
          <w:rStyle w:val="Odwoanieprzypisudolnego"/>
        </w:rPr>
        <w:footnoteReference w:id="3"/>
      </w:r>
      <w:r w:rsidR="00476263">
        <w:t xml:space="preserve"> w</w:t>
      </w:r>
      <w:r w:rsidR="008B48B2">
        <w:t>iadomo też</w:t>
      </w:r>
      <w:r w:rsidR="00832326">
        <w:t>,</w:t>
      </w:r>
      <w:r w:rsidR="008B48B2">
        <w:t xml:space="preserve"> jakie </w:t>
      </w:r>
      <w:r w:rsidR="00B5448E">
        <w:t xml:space="preserve">atrybuty </w:t>
      </w:r>
      <w:r w:rsidR="008B48B2">
        <w:t>szczególnie c</w:t>
      </w:r>
      <w:r w:rsidR="00B5448E">
        <w:t xml:space="preserve">enią sobie </w:t>
      </w:r>
      <w:r w:rsidR="00567EDA">
        <w:t xml:space="preserve">obecni </w:t>
      </w:r>
      <w:r w:rsidR="00B5448E">
        <w:t>mieszkańcy PRS</w:t>
      </w:r>
      <w:r w:rsidR="00073AE9">
        <w:t>: są</w:t>
      </w:r>
      <w:r w:rsidR="008B48B2">
        <w:t xml:space="preserve"> </w:t>
      </w:r>
      <w:r w:rsidR="00B5448E">
        <w:t xml:space="preserve">to </w:t>
      </w:r>
      <w:r w:rsidR="00B5448E" w:rsidRPr="009C0CF6">
        <w:rPr>
          <w:b/>
          <w:bCs/>
        </w:rPr>
        <w:t xml:space="preserve">możliwość mieszkania w atrakcyjnych dzielnicach miasta, lokalizacji sprzyjającej wygodzie życia codziennego oraz </w:t>
      </w:r>
      <w:r w:rsidR="008B48B2" w:rsidRPr="009C0CF6">
        <w:rPr>
          <w:b/>
          <w:bCs/>
        </w:rPr>
        <w:t xml:space="preserve">w pobliżu </w:t>
      </w:r>
      <w:r w:rsidR="00B5448E" w:rsidRPr="009C0CF6">
        <w:rPr>
          <w:b/>
          <w:bCs/>
        </w:rPr>
        <w:t>terenów zielonych</w:t>
      </w:r>
      <w:r w:rsidR="00B5448E">
        <w:t>.</w:t>
      </w:r>
      <w:r w:rsidR="008B48B2">
        <w:t xml:space="preserve"> </w:t>
      </w:r>
      <w:r w:rsidR="004E249C" w:rsidRPr="009C0CF6">
        <w:t>„</w:t>
      </w:r>
      <w:r w:rsidR="009C0CF6" w:rsidRPr="009C0CF6">
        <w:rPr>
          <w:i/>
          <w:iCs/>
        </w:rPr>
        <w:t>Nie bez znaczenia pozostaje też fakt, że najem mieszkania w systemie instytucjonalnym daje ich lokatorom poczucie bezpieczeństwa – formalności są proste, a zasady najmu przejrzyste. Nie ma ryzyka wypowiedzenia umowy z dnia na dzień bez powodu, a to w dzisiejszych czasach jeszcze bardziej zyskuje na znaczeniu</w:t>
      </w:r>
      <w:r w:rsidR="009C0CF6" w:rsidRPr="009C0CF6">
        <w:t>”</w:t>
      </w:r>
      <w:r w:rsidR="009C0CF6">
        <w:t>-</w:t>
      </w:r>
      <w:r w:rsidR="009C0CF6" w:rsidRPr="009C0CF6">
        <w:t xml:space="preserve"> skomentowała Małgorzata Głos, Partnerka w firmie </w:t>
      </w:r>
      <w:proofErr w:type="spellStart"/>
      <w:r w:rsidR="009C0CF6" w:rsidRPr="009C0CF6">
        <w:t>Zymetria</w:t>
      </w:r>
      <w:proofErr w:type="spellEnd"/>
      <w:r w:rsidR="009C0CF6" w:rsidRPr="009C0CF6">
        <w:t>.</w:t>
      </w:r>
    </w:p>
    <w:p w14:paraId="12297276" w14:textId="7BCF09DE" w:rsidR="00567EDA" w:rsidRPr="00567EDA" w:rsidRDefault="00832326" w:rsidP="009C0CF6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Rynkowe t</w:t>
      </w:r>
      <w:r w:rsidR="00567EDA">
        <w:rPr>
          <w:b/>
          <w:bCs/>
        </w:rPr>
        <w:t xml:space="preserve">rendy </w:t>
      </w:r>
      <w:r>
        <w:rPr>
          <w:b/>
          <w:bCs/>
        </w:rPr>
        <w:t xml:space="preserve">i </w:t>
      </w:r>
      <w:r w:rsidR="00567EDA" w:rsidRPr="00567EDA">
        <w:rPr>
          <w:b/>
          <w:bCs/>
        </w:rPr>
        <w:t>oczekiwa</w:t>
      </w:r>
      <w:r>
        <w:rPr>
          <w:b/>
          <w:bCs/>
        </w:rPr>
        <w:t>nia</w:t>
      </w:r>
    </w:p>
    <w:p w14:paraId="36C30A7F" w14:textId="118A94C3" w:rsidR="00542393" w:rsidRPr="009C0CF6" w:rsidRDefault="00832326" w:rsidP="009C0CF6">
      <w:pPr>
        <w:spacing w:after="120" w:line="276" w:lineRule="auto"/>
        <w:jc w:val="both"/>
        <w:rPr>
          <w:b/>
          <w:bCs/>
        </w:rPr>
      </w:pPr>
      <w:r>
        <w:t xml:space="preserve">Połączenie </w:t>
      </w:r>
      <w:r w:rsidR="00567EDA">
        <w:t xml:space="preserve">powyższych </w:t>
      </w:r>
      <w:r w:rsidR="008B48B2">
        <w:t xml:space="preserve">wniosków </w:t>
      </w:r>
      <w:r w:rsidR="009B7F9D">
        <w:t>maluje</w:t>
      </w:r>
      <w:r w:rsidR="008B48B2">
        <w:t xml:space="preserve"> portret potencjalnego najemcy</w:t>
      </w:r>
      <w:r w:rsidR="003E676B">
        <w:t xml:space="preserve">, również </w:t>
      </w:r>
      <w:r w:rsidR="008B48B2">
        <w:t>instytucjonalnego: mieszka</w:t>
      </w:r>
      <w:r w:rsidR="00567EDA">
        <w:t>niec</w:t>
      </w:r>
      <w:r w:rsidR="008B48B2">
        <w:t xml:space="preserve"> dużego miasta, szukając</w:t>
      </w:r>
      <w:r w:rsidR="00567EDA">
        <w:t>y</w:t>
      </w:r>
      <w:r w:rsidR="008B48B2">
        <w:t xml:space="preserve"> </w:t>
      </w:r>
      <w:r w:rsidR="00567EDA">
        <w:t>lokum</w:t>
      </w:r>
      <w:r w:rsidR="008B48B2">
        <w:t xml:space="preserve"> w dobrej, wygodnej </w:t>
      </w:r>
      <w:r w:rsidR="004E249C">
        <w:t xml:space="preserve">lokalizacji </w:t>
      </w:r>
      <w:r w:rsidR="008B48B2">
        <w:t xml:space="preserve">z terenami zielonymi. </w:t>
      </w:r>
      <w:r w:rsidR="008B48B2" w:rsidRPr="009C0CF6">
        <w:rPr>
          <w:b/>
          <w:bCs/>
        </w:rPr>
        <w:t>Bliskość miejsca pracy nie jest ważna – znaczenia nabiera po prostu wygoda</w:t>
      </w:r>
      <w:r w:rsidR="006C5722" w:rsidRPr="009C0CF6">
        <w:rPr>
          <w:b/>
          <w:bCs/>
        </w:rPr>
        <w:t xml:space="preserve"> i komfort</w:t>
      </w:r>
      <w:r w:rsidR="008B48B2" w:rsidRPr="009C0CF6">
        <w:rPr>
          <w:b/>
          <w:bCs/>
        </w:rPr>
        <w:t xml:space="preserve"> życia. </w:t>
      </w:r>
      <w:r w:rsidR="004E249C" w:rsidRPr="009C0CF6">
        <w:rPr>
          <w:b/>
          <w:bCs/>
        </w:rPr>
        <w:t xml:space="preserve"> </w:t>
      </w:r>
    </w:p>
    <w:p w14:paraId="5C05EFC6" w14:textId="323D32CF" w:rsidR="000B62C9" w:rsidRDefault="00D33595" w:rsidP="009C0CF6">
      <w:pPr>
        <w:spacing w:after="120" w:line="276" w:lineRule="auto"/>
        <w:jc w:val="both"/>
      </w:pPr>
      <w:r>
        <w:t>W</w:t>
      </w:r>
      <w:r w:rsidR="009D5278">
        <w:t xml:space="preserve">zrost zainteresowania wynajmem instytucjonalnym wydaje się mieć szerszą perspektywę </w:t>
      </w:r>
      <w:r w:rsidR="004E249C">
        <w:t>e</w:t>
      </w:r>
      <w:r w:rsidR="009D5278">
        <w:t>uropejską. Ostatnia dekada (</w:t>
      </w:r>
      <w:r w:rsidR="004E249C">
        <w:t xml:space="preserve">lata </w:t>
      </w:r>
      <w:r w:rsidR="009D5278">
        <w:t>2010-2020) w większości państw UE to czas</w:t>
      </w:r>
      <w:r w:rsidR="004E249C">
        <w:t>,</w:t>
      </w:r>
      <w:r w:rsidR="009D5278">
        <w:t xml:space="preserve"> gdy ceny mieszkań </w:t>
      </w:r>
      <w:r w:rsidR="000B62C9">
        <w:t>rosły znacznie szybciej niż ceny najmu</w:t>
      </w:r>
      <w:r w:rsidR="009D5278">
        <w:t>, w</w:t>
      </w:r>
      <w:r w:rsidR="000B62C9">
        <w:t xml:space="preserve">ynikiem czego najem mieszkania stawał się korzystniejszy niż </w:t>
      </w:r>
      <w:r w:rsidR="004E249C">
        <w:t xml:space="preserve">jego </w:t>
      </w:r>
      <w:r w:rsidR="000B62C9">
        <w:t>kupno.</w:t>
      </w:r>
      <w:r w:rsidR="009D5278">
        <w:t xml:space="preserve"> </w:t>
      </w:r>
    </w:p>
    <w:p w14:paraId="207865B2" w14:textId="4F015390" w:rsidR="009D5278" w:rsidRDefault="00D33595" w:rsidP="009C0CF6">
      <w:pPr>
        <w:spacing w:after="120" w:line="276" w:lineRule="auto"/>
        <w:jc w:val="both"/>
      </w:pPr>
      <w:r>
        <w:t xml:space="preserve">Zebranie danych, </w:t>
      </w:r>
      <w:r w:rsidR="009D5278">
        <w:t xml:space="preserve">faktów i </w:t>
      </w:r>
      <w:r w:rsidR="0009754A">
        <w:t>trendów</w:t>
      </w:r>
      <w:r w:rsidR="004E249C">
        <w:t xml:space="preserve"> –</w:t>
      </w:r>
      <w:r w:rsidR="009D5278">
        <w:t xml:space="preserve"> zarówno polskich</w:t>
      </w:r>
      <w:r w:rsidR="004E249C">
        <w:t>,</w:t>
      </w:r>
      <w:r w:rsidR="009D5278">
        <w:t xml:space="preserve"> jak i </w:t>
      </w:r>
      <w:r>
        <w:t xml:space="preserve">obejmujących całość </w:t>
      </w:r>
      <w:r w:rsidR="009D5278">
        <w:t xml:space="preserve">starego </w:t>
      </w:r>
      <w:r>
        <w:t xml:space="preserve">kontynentu </w:t>
      </w:r>
      <w:r w:rsidR="004E249C">
        <w:t xml:space="preserve">– </w:t>
      </w:r>
      <w:r w:rsidR="00F86B30">
        <w:t xml:space="preserve">wskazuje na </w:t>
      </w:r>
      <w:r>
        <w:t xml:space="preserve">pewną </w:t>
      </w:r>
      <w:r w:rsidR="00F86B30">
        <w:t xml:space="preserve">ciekawą tendencję: odejście od nieco </w:t>
      </w:r>
      <w:r w:rsidR="0009754A">
        <w:t xml:space="preserve">już </w:t>
      </w:r>
      <w:r w:rsidR="00F86B30">
        <w:t xml:space="preserve">staromodnego podejścia „własnościowego” na </w:t>
      </w:r>
      <w:r w:rsidR="00567EDA">
        <w:t xml:space="preserve">rzecz </w:t>
      </w:r>
      <w:r w:rsidR="00F86B30">
        <w:t>„wynajmując</w:t>
      </w:r>
      <w:r w:rsidR="00567EDA">
        <w:t>ego</w:t>
      </w:r>
      <w:r w:rsidR="00F86B30">
        <w:t>”, charakteryzując</w:t>
      </w:r>
      <w:r w:rsidR="00567EDA">
        <w:t>ego</w:t>
      </w:r>
      <w:r w:rsidR="00F86B30">
        <w:t xml:space="preserve"> się zwykle większą wygodą i</w:t>
      </w:r>
      <w:r w:rsidR="004E249C">
        <w:t> </w:t>
      </w:r>
      <w:r w:rsidR="00F86B30">
        <w:t xml:space="preserve">elastycznością. </w:t>
      </w:r>
      <w:r w:rsidR="003E676B">
        <w:t>Wiele</w:t>
      </w:r>
      <w:r w:rsidR="00F86B30">
        <w:t xml:space="preserve"> wskazuje</w:t>
      </w:r>
      <w:r w:rsidR="004E249C" w:rsidRPr="004E249C">
        <w:t xml:space="preserve"> </w:t>
      </w:r>
      <w:r w:rsidR="004E249C">
        <w:t>na to</w:t>
      </w:r>
      <w:r w:rsidR="00F86B30">
        <w:t xml:space="preserve">, </w:t>
      </w:r>
      <w:r w:rsidR="00567EDA">
        <w:t>ż</w:t>
      </w:r>
      <w:r w:rsidR="00F86B30">
        <w:t>e taki będzie kierunek funkcjonowania</w:t>
      </w:r>
      <w:r w:rsidR="004E249C">
        <w:t xml:space="preserve"> –</w:t>
      </w:r>
      <w:r w:rsidR="00F86B30">
        <w:t xml:space="preserve"> nie tylko rynku mieszkaniowego, ale i </w:t>
      </w:r>
      <w:r w:rsidR="00567EDA">
        <w:t xml:space="preserve">życia </w:t>
      </w:r>
      <w:r w:rsidR="00F86B30">
        <w:t xml:space="preserve">w szerszym ujęciu. </w:t>
      </w:r>
    </w:p>
    <w:p w14:paraId="6807386A" w14:textId="77777777" w:rsidR="003507D7" w:rsidRDefault="003507D7" w:rsidP="000434F1">
      <w:pPr>
        <w:spacing w:after="120" w:line="276" w:lineRule="auto"/>
        <w:jc w:val="both"/>
      </w:pPr>
      <w:r>
        <w:t>***</w:t>
      </w:r>
    </w:p>
    <w:p w14:paraId="780C23A1" w14:textId="77777777" w:rsidR="003507D7" w:rsidRDefault="003507D7" w:rsidP="000434F1">
      <w:pPr>
        <w:spacing w:after="120" w:line="276" w:lineRule="auto"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  <w:b/>
          <w:bCs/>
          <w:i w:val="0"/>
          <w:iCs w:val="0"/>
        </w:rPr>
        <w:t>O badaniu</w:t>
      </w:r>
    </w:p>
    <w:p w14:paraId="04BFD1A0" w14:textId="77777777" w:rsidR="003507D7" w:rsidRDefault="003507D7" w:rsidP="000434F1">
      <w:pPr>
        <w:spacing w:after="120" w:line="276" w:lineRule="auto"/>
        <w:jc w:val="both"/>
        <w:rPr>
          <w:rStyle w:val="Uwydatnienie"/>
        </w:rPr>
      </w:pPr>
      <w:r>
        <w:rPr>
          <w:rStyle w:val="Uwydatnienie"/>
        </w:rPr>
        <w:t xml:space="preserve">W przeprowadzonym w marcu 2022 przez firmę analityczno-badawczą </w:t>
      </w:r>
      <w:proofErr w:type="spellStart"/>
      <w:r>
        <w:rPr>
          <w:rStyle w:val="Uwydatnienie"/>
        </w:rPr>
        <w:t>Zymetria</w:t>
      </w:r>
      <w:proofErr w:type="spellEnd"/>
      <w:r>
        <w:rPr>
          <w:rStyle w:val="Uwydatnienie"/>
        </w:rPr>
        <w:t xml:space="preserve"> na zlecenie Polskiego Związku Firm Deweloperskich badaniu „Rynek wynajmu w Polsce 2022” wzięło udział 910 respondentów – osoby w wieku od 18 do 50 lat mieszkające w dużych miastach (powyżej 100 tys. mieszkańców). Badanie zostało zrealizowane metodą CAWI oraz wywiadami Face to Face. </w:t>
      </w:r>
    </w:p>
    <w:p w14:paraId="52A30A93" w14:textId="77777777" w:rsidR="000B62C9" w:rsidRDefault="000B62C9" w:rsidP="009C0CF6">
      <w:pPr>
        <w:spacing w:after="120" w:line="276" w:lineRule="auto"/>
      </w:pPr>
    </w:p>
    <w:sectPr w:rsidR="000B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9449" w14:textId="77777777" w:rsidR="00A7101C" w:rsidRDefault="00A7101C" w:rsidP="00F50FA5">
      <w:pPr>
        <w:spacing w:after="0" w:line="240" w:lineRule="auto"/>
      </w:pPr>
      <w:r>
        <w:separator/>
      </w:r>
    </w:p>
  </w:endnote>
  <w:endnote w:type="continuationSeparator" w:id="0">
    <w:p w14:paraId="73A15962" w14:textId="77777777" w:rsidR="00A7101C" w:rsidRDefault="00A7101C" w:rsidP="00F5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3A85" w14:textId="77777777" w:rsidR="00A7101C" w:rsidRDefault="00A7101C" w:rsidP="00F50FA5">
      <w:pPr>
        <w:spacing w:after="0" w:line="240" w:lineRule="auto"/>
      </w:pPr>
      <w:r>
        <w:separator/>
      </w:r>
    </w:p>
  </w:footnote>
  <w:footnote w:type="continuationSeparator" w:id="0">
    <w:p w14:paraId="756E1D1A" w14:textId="77777777" w:rsidR="00A7101C" w:rsidRDefault="00A7101C" w:rsidP="00F50FA5">
      <w:pPr>
        <w:spacing w:after="0" w:line="240" w:lineRule="auto"/>
      </w:pPr>
      <w:r>
        <w:continuationSeparator/>
      </w:r>
    </w:p>
  </w:footnote>
  <w:footnote w:id="1">
    <w:p w14:paraId="0394F73B" w14:textId="351BAB18" w:rsidR="009E29CE" w:rsidRPr="009C0CF6" w:rsidRDefault="009E29CE">
      <w:pPr>
        <w:pStyle w:val="Tekstprzypisudolnego"/>
        <w:rPr>
          <w:sz w:val="18"/>
          <w:szCs w:val="18"/>
        </w:rPr>
      </w:pPr>
      <w:r w:rsidRPr="009C0CF6">
        <w:rPr>
          <w:rStyle w:val="Odwoanieprzypisudolnego"/>
          <w:sz w:val="18"/>
          <w:szCs w:val="18"/>
        </w:rPr>
        <w:footnoteRef/>
      </w:r>
      <w:r w:rsidRPr="009C0CF6">
        <w:rPr>
          <w:sz w:val="18"/>
          <w:szCs w:val="18"/>
        </w:rPr>
        <w:t xml:space="preserve"> Raport JLL: https://www.jll.pl/content/dam/jll-com/documents/pdf/research/emea/poland/pl/jll-pl-pl-rynek-mieszkaniowy-w-polsce-q12022.pdf</w:t>
      </w:r>
    </w:p>
  </w:footnote>
  <w:footnote w:id="2">
    <w:p w14:paraId="67DD3F1D" w14:textId="2CAD5D4A" w:rsidR="00BE4270" w:rsidRPr="009C0CF6" w:rsidRDefault="00BE4270" w:rsidP="00BE4270">
      <w:pPr>
        <w:pStyle w:val="Tekstprzypisudolnego"/>
        <w:rPr>
          <w:sz w:val="18"/>
          <w:szCs w:val="18"/>
          <w:lang w:val="en-GB"/>
        </w:rPr>
      </w:pPr>
      <w:r w:rsidRPr="009C0CF6">
        <w:rPr>
          <w:rStyle w:val="Odwoanieprzypisudolnego"/>
          <w:sz w:val="18"/>
          <w:szCs w:val="18"/>
        </w:rPr>
        <w:footnoteRef/>
      </w:r>
      <w:r w:rsidRPr="009C0CF6">
        <w:rPr>
          <w:sz w:val="18"/>
          <w:szCs w:val="18"/>
          <w:lang w:val="en-GB"/>
        </w:rPr>
        <w:t xml:space="preserve"> </w:t>
      </w:r>
      <w:proofErr w:type="spellStart"/>
      <w:r w:rsidRPr="009C0CF6">
        <w:rPr>
          <w:sz w:val="18"/>
          <w:szCs w:val="18"/>
          <w:lang w:val="en-GB"/>
        </w:rPr>
        <w:t>Raport</w:t>
      </w:r>
      <w:proofErr w:type="spellEnd"/>
      <w:r w:rsidRPr="009C0CF6">
        <w:rPr>
          <w:sz w:val="18"/>
          <w:szCs w:val="18"/>
          <w:lang w:val="en-GB"/>
        </w:rPr>
        <w:t xml:space="preserve"> PwC: https://www.pwc.pl/pl/pdf-nf/2022/Raport_Najem_Instytucjonalny_2022.pdf</w:t>
      </w:r>
    </w:p>
  </w:footnote>
  <w:footnote w:id="3">
    <w:p w14:paraId="098D9B40" w14:textId="054A878A" w:rsidR="00567EDA" w:rsidRDefault="00567EDA" w:rsidP="00567EDA">
      <w:pPr>
        <w:pStyle w:val="Tekstprzypisudolnego"/>
      </w:pPr>
      <w:r w:rsidRPr="009C0CF6">
        <w:rPr>
          <w:rStyle w:val="Odwoanieprzypisudolnego"/>
          <w:sz w:val="18"/>
          <w:szCs w:val="18"/>
        </w:rPr>
        <w:footnoteRef/>
      </w:r>
      <w:r w:rsidRPr="009C0CF6">
        <w:rPr>
          <w:sz w:val="18"/>
          <w:szCs w:val="18"/>
        </w:rPr>
        <w:t xml:space="preserve"> Raport „Rynek wynajmu mieszkań w Polsce”</w:t>
      </w:r>
      <w:r w:rsidR="000434F1">
        <w:rPr>
          <w:sz w:val="18"/>
          <w:szCs w:val="18"/>
        </w:rPr>
        <w:t>,</w:t>
      </w:r>
      <w:r w:rsidRPr="009C0CF6">
        <w:rPr>
          <w:sz w:val="18"/>
          <w:szCs w:val="18"/>
        </w:rPr>
        <w:t xml:space="preserve"> Kwiecień 2022</w:t>
      </w:r>
      <w:r w:rsidR="000434F1">
        <w:rPr>
          <w:sz w:val="18"/>
          <w:szCs w:val="18"/>
        </w:rPr>
        <w:t xml:space="preserve">, </w:t>
      </w:r>
      <w:proofErr w:type="spellStart"/>
      <w:r w:rsidRPr="009C0CF6">
        <w:rPr>
          <w:sz w:val="18"/>
          <w:szCs w:val="18"/>
        </w:rPr>
        <w:t>Zymetria</w:t>
      </w:r>
      <w:proofErr w:type="spellEnd"/>
      <w:r w:rsidR="000434F1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2482"/>
    <w:multiLevelType w:val="hybridMultilevel"/>
    <w:tmpl w:val="A1F26A50"/>
    <w:lvl w:ilvl="0" w:tplc="79C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27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59"/>
    <w:rsid w:val="000434F1"/>
    <w:rsid w:val="00073AE9"/>
    <w:rsid w:val="0009754A"/>
    <w:rsid w:val="000A20AC"/>
    <w:rsid w:val="000B1989"/>
    <w:rsid w:val="000B62C9"/>
    <w:rsid w:val="000E64D1"/>
    <w:rsid w:val="001F7476"/>
    <w:rsid w:val="00276CE4"/>
    <w:rsid w:val="002E2BA9"/>
    <w:rsid w:val="00307EB1"/>
    <w:rsid w:val="003507D7"/>
    <w:rsid w:val="00376B21"/>
    <w:rsid w:val="00391810"/>
    <w:rsid w:val="003B7B18"/>
    <w:rsid w:val="003C68BB"/>
    <w:rsid w:val="003E676B"/>
    <w:rsid w:val="003F7273"/>
    <w:rsid w:val="00403F58"/>
    <w:rsid w:val="0043366D"/>
    <w:rsid w:val="00441959"/>
    <w:rsid w:val="00476263"/>
    <w:rsid w:val="004D0B32"/>
    <w:rsid w:val="004E249C"/>
    <w:rsid w:val="005236B1"/>
    <w:rsid w:val="00542393"/>
    <w:rsid w:val="00567EDA"/>
    <w:rsid w:val="00591B92"/>
    <w:rsid w:val="005C7638"/>
    <w:rsid w:val="00633CDB"/>
    <w:rsid w:val="0063426A"/>
    <w:rsid w:val="00684793"/>
    <w:rsid w:val="006A329E"/>
    <w:rsid w:val="006C5722"/>
    <w:rsid w:val="006E4F60"/>
    <w:rsid w:val="0072384E"/>
    <w:rsid w:val="007337D5"/>
    <w:rsid w:val="007B0B2B"/>
    <w:rsid w:val="007B3FF0"/>
    <w:rsid w:val="007B5864"/>
    <w:rsid w:val="007E0256"/>
    <w:rsid w:val="007E6F2F"/>
    <w:rsid w:val="008158D9"/>
    <w:rsid w:val="00817E5E"/>
    <w:rsid w:val="00832326"/>
    <w:rsid w:val="00871984"/>
    <w:rsid w:val="008946B3"/>
    <w:rsid w:val="008B48B2"/>
    <w:rsid w:val="009026B4"/>
    <w:rsid w:val="00902803"/>
    <w:rsid w:val="009216EC"/>
    <w:rsid w:val="00957180"/>
    <w:rsid w:val="009B7F9D"/>
    <w:rsid w:val="009C0CF6"/>
    <w:rsid w:val="009D5278"/>
    <w:rsid w:val="009E29CE"/>
    <w:rsid w:val="00A40BAB"/>
    <w:rsid w:val="00A539EC"/>
    <w:rsid w:val="00A7101C"/>
    <w:rsid w:val="00A767CF"/>
    <w:rsid w:val="00AE2548"/>
    <w:rsid w:val="00AF0B17"/>
    <w:rsid w:val="00B53D6D"/>
    <w:rsid w:val="00B5448E"/>
    <w:rsid w:val="00B835F8"/>
    <w:rsid w:val="00BB2F89"/>
    <w:rsid w:val="00BC0B9F"/>
    <w:rsid w:val="00BE4270"/>
    <w:rsid w:val="00C52148"/>
    <w:rsid w:val="00CD2AD1"/>
    <w:rsid w:val="00D33595"/>
    <w:rsid w:val="00D72A5A"/>
    <w:rsid w:val="00D862D2"/>
    <w:rsid w:val="00D9499A"/>
    <w:rsid w:val="00DB0238"/>
    <w:rsid w:val="00DB7A3E"/>
    <w:rsid w:val="00E56988"/>
    <w:rsid w:val="00E751A0"/>
    <w:rsid w:val="00EB0946"/>
    <w:rsid w:val="00EB6B0D"/>
    <w:rsid w:val="00EC6808"/>
    <w:rsid w:val="00EE57F2"/>
    <w:rsid w:val="00EF4A8D"/>
    <w:rsid w:val="00F35D05"/>
    <w:rsid w:val="00F50FA5"/>
    <w:rsid w:val="00F64FF8"/>
    <w:rsid w:val="00F74136"/>
    <w:rsid w:val="00F86B30"/>
    <w:rsid w:val="00F91743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BF8"/>
  <w15:chartTrackingRefBased/>
  <w15:docId w15:val="{FFD97643-D41C-4510-9FA5-EA4F08A7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95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F72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F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5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5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5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413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507D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F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9"/>
  </w:style>
  <w:style w:type="paragraph" w:styleId="Stopka">
    <w:name w:val="footer"/>
    <w:basedOn w:val="Normalny"/>
    <w:link w:val="StopkaZnak"/>
    <w:uiPriority w:val="99"/>
    <w:unhideWhenUsed/>
    <w:rsid w:val="00FF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Łaszyn</dc:creator>
  <cp:keywords/>
  <dc:description/>
  <cp:lastModifiedBy>Beata Łaszyn</cp:lastModifiedBy>
  <cp:revision>3</cp:revision>
  <dcterms:created xsi:type="dcterms:W3CDTF">2022-05-18T14:54:00Z</dcterms:created>
  <dcterms:modified xsi:type="dcterms:W3CDTF">2022-05-18T15:00:00Z</dcterms:modified>
</cp:coreProperties>
</file>